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46" w:rsidRDefault="00391246" w:rsidP="0039124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8206"/>
      </w:tblGrid>
      <w:tr w:rsidR="00391246" w:rsidTr="0051616A">
        <w:trPr>
          <w:trHeight w:hRule="exact" w:val="1276"/>
          <w:jc w:val="center"/>
        </w:trPr>
        <w:tc>
          <w:tcPr>
            <w:tcW w:w="1354" w:type="dxa"/>
          </w:tcPr>
          <w:p w:rsidR="00391246" w:rsidRDefault="00391246" w:rsidP="0051616A"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EBC201F" wp14:editId="522921DF">
                  <wp:extent cx="706755" cy="77279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246" w:rsidRDefault="00391246" w:rsidP="0051616A">
            <w:pPr>
              <w:rPr>
                <w:sz w:val="18"/>
                <w:szCs w:val="18"/>
              </w:rPr>
            </w:pPr>
          </w:p>
          <w:p w:rsidR="00391246" w:rsidRDefault="00391246" w:rsidP="0051616A">
            <w:pPr>
              <w:rPr>
                <w:sz w:val="18"/>
                <w:szCs w:val="18"/>
              </w:rPr>
            </w:pPr>
          </w:p>
          <w:p w:rsidR="00391246" w:rsidRDefault="00391246" w:rsidP="0051616A">
            <w:pPr>
              <w:rPr>
                <w:sz w:val="18"/>
                <w:szCs w:val="18"/>
              </w:rPr>
            </w:pPr>
          </w:p>
          <w:p w:rsidR="00391246" w:rsidRDefault="00391246" w:rsidP="0051616A">
            <w:pPr>
              <w:rPr>
                <w:sz w:val="18"/>
                <w:szCs w:val="18"/>
              </w:rPr>
            </w:pPr>
          </w:p>
          <w:p w:rsidR="00391246" w:rsidRDefault="00391246" w:rsidP="0051616A">
            <w:pPr>
              <w:rPr>
                <w:sz w:val="18"/>
                <w:szCs w:val="18"/>
              </w:rPr>
            </w:pPr>
          </w:p>
        </w:tc>
        <w:tc>
          <w:tcPr>
            <w:tcW w:w="8206" w:type="dxa"/>
          </w:tcPr>
          <w:p w:rsidR="00391246" w:rsidRDefault="00391246" w:rsidP="0051616A">
            <w:pPr>
              <w:snapToGrid w:val="0"/>
              <w:ind w:right="-6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D’ISTRUZIONE SUPERIORE “E. SANTONI”</w:t>
            </w:r>
          </w:p>
          <w:p w:rsidR="00391246" w:rsidRDefault="00391246" w:rsidP="0051616A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6"/>
                <w:szCs w:val="16"/>
              </w:rPr>
              <w:t xml:space="preserve">Con sezione associata ISTITUTO TECNICO per GEOMETRI e AGRARI “E. SANTONI” </w:t>
            </w:r>
          </w:p>
          <w:p w:rsidR="00391246" w:rsidRDefault="00391246" w:rsidP="0051616A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Con sezione associata ISTITUTO TECNICO per ATTIVITA’ SOCIALI “C. GAMBACORTI”</w:t>
            </w:r>
          </w:p>
          <w:p w:rsidR="00391246" w:rsidRDefault="00391246" w:rsidP="0051616A">
            <w:pPr>
              <w:ind w:right="-62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Largo C. Marchesi 56124 Pisa Tel. 050/570161 – 050/578638 - Fax 050/570043</w:t>
            </w:r>
          </w:p>
          <w:p w:rsidR="00391246" w:rsidRDefault="00391246" w:rsidP="0051616A">
            <w:pPr>
              <w:ind w:right="-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Codice Fiscale 80006470506 e- mail piis0030007@istruzione.it</w:t>
            </w:r>
          </w:p>
        </w:tc>
      </w:tr>
    </w:tbl>
    <w:p w:rsidR="00391246" w:rsidRDefault="00391246" w:rsidP="00391246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:rsidR="00391246" w:rsidRDefault="00391246" w:rsidP="00391246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</w:t>
      </w:r>
      <w:r w:rsidR="003D2590">
        <w:rPr>
          <w:rFonts w:ascii="Calibri" w:hAnsi="Calibri" w:cs="Arial"/>
          <w:b/>
          <w:sz w:val="36"/>
          <w:szCs w:val="28"/>
        </w:rPr>
        <w:t xml:space="preserve">IDATTICA </w:t>
      </w:r>
      <w:proofErr w:type="gramStart"/>
      <w:r w:rsidR="003D2590">
        <w:rPr>
          <w:rFonts w:ascii="Calibri" w:hAnsi="Calibri" w:cs="Arial"/>
          <w:b/>
          <w:sz w:val="36"/>
          <w:szCs w:val="28"/>
        </w:rPr>
        <w:t>SVOLTA  nell’A.</w:t>
      </w:r>
      <w:proofErr w:type="gramEnd"/>
      <w:r w:rsidR="003D2590">
        <w:rPr>
          <w:rFonts w:ascii="Calibri" w:hAnsi="Calibri" w:cs="Arial"/>
          <w:b/>
          <w:sz w:val="36"/>
          <w:szCs w:val="28"/>
        </w:rPr>
        <w:t xml:space="preserve"> S. 201</w:t>
      </w:r>
      <w:r w:rsidR="00965A82">
        <w:rPr>
          <w:rFonts w:ascii="Calibri" w:hAnsi="Calibri" w:cs="Arial"/>
          <w:b/>
          <w:sz w:val="36"/>
          <w:szCs w:val="28"/>
        </w:rPr>
        <w:t>7</w:t>
      </w:r>
      <w:r w:rsidR="003D2590">
        <w:rPr>
          <w:rFonts w:ascii="Calibri" w:hAnsi="Calibri" w:cs="Arial"/>
          <w:b/>
          <w:sz w:val="36"/>
          <w:szCs w:val="28"/>
        </w:rPr>
        <w:t>/1</w:t>
      </w:r>
      <w:r w:rsidR="00965A82">
        <w:rPr>
          <w:rFonts w:ascii="Calibri" w:hAnsi="Calibri" w:cs="Arial"/>
          <w:b/>
          <w:sz w:val="36"/>
          <w:szCs w:val="28"/>
        </w:rPr>
        <w:t>8</w:t>
      </w:r>
    </w:p>
    <w:p w:rsidR="00391246" w:rsidRDefault="00391246" w:rsidP="00391246">
      <w:pPr>
        <w:pStyle w:val="NormaleWe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89"/>
        <w:gridCol w:w="2419"/>
        <w:gridCol w:w="2390"/>
      </w:tblGrid>
      <w:tr w:rsidR="00391246" w:rsidTr="0051616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CHIMICA MATERIALI E BIOTECNOLOGIE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Pr="000C3B84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0C3B84">
              <w:rPr>
                <w:rFonts w:ascii="Calibri" w:hAnsi="Calibri" w:cs="Arial"/>
                <w:b/>
                <w:sz w:val="32"/>
                <w:szCs w:val="32"/>
              </w:rPr>
              <w:t>1F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</w:tr>
      <w:tr w:rsidR="00391246" w:rsidTr="0051616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Pr="00580F01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Pr="00580F01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80F01">
              <w:rPr>
                <w:rFonts w:ascii="Calibri" w:hAnsi="Calibri" w:cs="Arial"/>
                <w:b/>
                <w:sz w:val="24"/>
                <w:szCs w:val="24"/>
              </w:rPr>
              <w:t>PROF.A. BENVENUTI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Default="00391246" w:rsidP="0051616A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391246" w:rsidRDefault="00391246" w:rsidP="00391246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4325"/>
        <w:gridCol w:w="2390"/>
      </w:tblGrid>
      <w:tr w:rsidR="00391246" w:rsidTr="005161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Default="00391246" w:rsidP="005161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:rsidR="00391246" w:rsidRDefault="00391246" w:rsidP="005161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Default="00391246" w:rsidP="005161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:rsidR="00391246" w:rsidRDefault="00391246" w:rsidP="005161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 fare)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46" w:rsidRDefault="00391246" w:rsidP="0051616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Competenze </w:t>
            </w:r>
          </w:p>
          <w:p w:rsidR="00391246" w:rsidRDefault="00391246" w:rsidP="005161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(essere in grado di ....)</w:t>
            </w:r>
          </w:p>
        </w:tc>
      </w:tr>
      <w:tr w:rsidR="00391246" w:rsidTr="005161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Pr="00053F20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il </w:t>
            </w:r>
            <w:r>
              <w:rPr>
                <w:rFonts w:ascii="Arial" w:hAnsi="Arial" w:cs="Arial"/>
                <w:sz w:val="20"/>
              </w:rPr>
              <w:t>simbolismo matematico e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la terminologia relativa al campo di studio dell’a</w:t>
            </w:r>
            <w:r>
              <w:rPr>
                <w:rFonts w:ascii="Arial" w:hAnsi="Arial" w:cs="Arial"/>
                <w:bCs/>
                <w:sz w:val="20"/>
              </w:rPr>
              <w:t>lgebra  e della geometria e geometria analitica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391246" w:rsidRPr="00053F20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Pr="00053F20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le definizioni e le proprietà principali del calcolo </w:t>
            </w:r>
            <w:r>
              <w:rPr>
                <w:rFonts w:ascii="Arial" w:hAnsi="Arial" w:cs="Arial"/>
                <w:bCs/>
                <w:sz w:val="20"/>
              </w:rPr>
              <w:t xml:space="preserve">algebrico </w:t>
            </w:r>
          </w:p>
          <w:p w:rsidR="00391246" w:rsidRPr="00053F20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</w:t>
            </w:r>
            <w:r w:rsidRPr="00053F20">
              <w:rPr>
                <w:rFonts w:ascii="Arial" w:hAnsi="Arial" w:cs="Arial"/>
                <w:bCs/>
                <w:sz w:val="20"/>
              </w:rPr>
              <w:t>elativa</w:t>
            </w:r>
            <w:r>
              <w:rPr>
                <w:rFonts w:ascii="Arial" w:hAnsi="Arial" w:cs="Arial"/>
                <w:bCs/>
                <w:sz w:val="20"/>
              </w:rPr>
              <w:t xml:space="preserve">mente 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al campo di studio </w:t>
            </w:r>
            <w:r>
              <w:rPr>
                <w:rFonts w:ascii="Arial" w:hAnsi="Arial" w:cs="Arial"/>
                <w:bCs/>
                <w:sz w:val="20"/>
              </w:rPr>
              <w:t>dell’algebra classica</w:t>
            </w:r>
          </w:p>
          <w:p w:rsidR="00391246" w:rsidRPr="00053F20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Default="00391246" w:rsidP="0051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Conoscere il contenuti e gli approfondimenti proposti nell’anno scolastico.</w:t>
            </w:r>
          </w:p>
          <w:p w:rsidR="00391246" w:rsidRDefault="00391246" w:rsidP="0051616A">
            <w:pPr>
              <w:rPr>
                <w:rFonts w:ascii="Calibri" w:hAnsi="Calibri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90" w:rsidRDefault="003D2590" w:rsidP="0051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in grado di leggere una tabella di dati e di individuare i principali indici di variabilità.</w:t>
            </w:r>
          </w:p>
          <w:p w:rsidR="003D2590" w:rsidRDefault="003D2590" w:rsidP="0051616A">
            <w:pPr>
              <w:rPr>
                <w:rFonts w:ascii="Arial" w:hAnsi="Arial" w:cs="Arial"/>
                <w:sz w:val="20"/>
              </w:rPr>
            </w:pPr>
          </w:p>
          <w:p w:rsidR="003D2590" w:rsidRDefault="003D2590" w:rsidP="0051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Evincere dalla rappresentazione grafica di dati il significato e le informazioni statistiche in essa contenute.</w:t>
            </w:r>
          </w:p>
          <w:p w:rsidR="003D2590" w:rsidRDefault="003D2590" w:rsidP="0051616A">
            <w:pPr>
              <w:rPr>
                <w:rFonts w:ascii="Arial" w:hAnsi="Arial" w:cs="Arial"/>
                <w:sz w:val="20"/>
              </w:rPr>
            </w:pPr>
          </w:p>
          <w:p w:rsidR="00391246" w:rsidRDefault="003D2590" w:rsidP="0051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391246">
              <w:rPr>
                <w:rFonts w:ascii="Arial" w:hAnsi="Arial" w:cs="Arial"/>
                <w:sz w:val="20"/>
              </w:rPr>
              <w:t>ssere in grado di operare con il simbolismo matematico</w:t>
            </w:r>
          </w:p>
          <w:p w:rsidR="00391246" w:rsidRDefault="00391246" w:rsidP="0051616A">
            <w:pPr>
              <w:rPr>
                <w:rFonts w:ascii="Arial" w:hAnsi="Arial" w:cs="Arial"/>
                <w:sz w:val="20"/>
              </w:rPr>
            </w:pPr>
          </w:p>
          <w:p w:rsidR="00391246" w:rsidRDefault="003D2590" w:rsidP="00516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391246">
              <w:rPr>
                <w:rFonts w:ascii="Arial" w:hAnsi="Arial" w:cs="Arial"/>
                <w:sz w:val="20"/>
              </w:rPr>
              <w:t>tilizzare le tecniche e le procedure del calcolo aritmetico ed algebrico rappresentandole anche sotto forma grafica</w:t>
            </w:r>
          </w:p>
          <w:p w:rsidR="00391246" w:rsidRDefault="00391246" w:rsidP="0051616A">
            <w:pPr>
              <w:rPr>
                <w:rFonts w:ascii="Arial" w:hAnsi="Arial" w:cs="Arial"/>
                <w:sz w:val="20"/>
              </w:rPr>
            </w:pP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>Saper calcolare</w:t>
            </w:r>
            <w:r>
              <w:rPr>
                <w:rFonts w:ascii="Arial" w:hAnsi="Arial" w:cs="Arial"/>
                <w:bCs/>
                <w:sz w:val="20"/>
              </w:rPr>
              <w:t xml:space="preserve"> espressioni numeriche in Q </w:t>
            </w: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Saper calcolare espressioni letterali con polinomi facendo uso dei prodotti notevoli.</w:t>
            </w: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965A82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F2F2F">
              <w:rPr>
                <w:rFonts w:ascii="Arial" w:hAnsi="Arial" w:cs="Arial"/>
                <w:sz w:val="20"/>
              </w:rPr>
              <w:t>aper enunciare e applicare i princi</w:t>
            </w:r>
            <w:r>
              <w:rPr>
                <w:rFonts w:ascii="Arial" w:hAnsi="Arial" w:cs="Arial"/>
                <w:sz w:val="20"/>
              </w:rPr>
              <w:t>pi di equivalenza per risolvere</w:t>
            </w:r>
            <w:r w:rsidRPr="00FF2F2F">
              <w:rPr>
                <w:rFonts w:ascii="Arial" w:hAnsi="Arial" w:cs="Arial"/>
                <w:sz w:val="20"/>
              </w:rPr>
              <w:t xml:space="preserve"> equazioni</w:t>
            </w:r>
            <w:r>
              <w:rPr>
                <w:rFonts w:ascii="Arial" w:hAnsi="Arial" w:cs="Arial"/>
                <w:sz w:val="20"/>
              </w:rPr>
              <w:t xml:space="preserve"> o calcolare formule inverse</w:t>
            </w:r>
          </w:p>
          <w:p w:rsidR="00965A82" w:rsidRPr="00FF2F2F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</w:p>
          <w:p w:rsidR="00965A82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F2F2F">
              <w:rPr>
                <w:rFonts w:ascii="Arial" w:hAnsi="Arial" w:cs="Arial"/>
                <w:sz w:val="20"/>
              </w:rPr>
              <w:t>aper risolvere un'equazione di primo grado in un'incognita, applicando consapevolmente i principi di equivalenza</w:t>
            </w:r>
          </w:p>
          <w:p w:rsidR="00965A82" w:rsidRPr="00FF2F2F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</w:p>
          <w:p w:rsidR="00965A82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F2F2F">
              <w:rPr>
                <w:rFonts w:ascii="Arial" w:hAnsi="Arial" w:cs="Arial"/>
                <w:sz w:val="20"/>
              </w:rPr>
              <w:t>aper impostare il modello matematico (equazione o semplice sistema di equazioni) per risolvere un problema</w:t>
            </w:r>
          </w:p>
          <w:p w:rsidR="00965A82" w:rsidRPr="00FF2F2F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</w:p>
          <w:p w:rsidR="00965A82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F2F2F">
              <w:rPr>
                <w:rFonts w:ascii="Arial" w:hAnsi="Arial" w:cs="Arial"/>
                <w:sz w:val="20"/>
              </w:rPr>
              <w:t>aper valutare se la soluzione di un'equazione individuata a partire da un problema ha senso nel contesto dato dal problema</w:t>
            </w:r>
          </w:p>
          <w:p w:rsidR="00965A82" w:rsidRPr="00FF2F2F" w:rsidRDefault="00965A82" w:rsidP="00965A82">
            <w:pPr>
              <w:pStyle w:val="Contenutotabella"/>
              <w:rPr>
                <w:rFonts w:ascii="Arial" w:hAnsi="Arial" w:cs="Arial"/>
                <w:sz w:val="20"/>
              </w:rPr>
            </w:pPr>
          </w:p>
          <w:p w:rsidR="00391246" w:rsidRDefault="00965A82" w:rsidP="00965A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</w:t>
            </w:r>
            <w:r w:rsidRPr="00FF2F2F">
              <w:rPr>
                <w:rFonts w:ascii="Arial" w:hAnsi="Arial" w:cs="Arial"/>
                <w:sz w:val="20"/>
              </w:rPr>
              <w:t xml:space="preserve">aper impostare l'equazione o un semplice sistema di equazioni idoneo a risolvere semplici problemi di tipo </w:t>
            </w:r>
            <w:r>
              <w:rPr>
                <w:rFonts w:ascii="Arial" w:hAnsi="Arial" w:cs="Arial"/>
                <w:sz w:val="20"/>
              </w:rPr>
              <w:t>geometrico</w:t>
            </w:r>
          </w:p>
          <w:p w:rsidR="003B1614" w:rsidRDefault="003B1614" w:rsidP="00965A82">
            <w:pPr>
              <w:rPr>
                <w:rFonts w:ascii="Arial" w:hAnsi="Arial" w:cs="Arial"/>
                <w:sz w:val="20"/>
              </w:rPr>
            </w:pPr>
          </w:p>
          <w:p w:rsidR="00965A82" w:rsidRDefault="00965A82" w:rsidP="003B1614">
            <w:pPr>
              <w:pStyle w:val="Contenutotabella"/>
              <w:snapToGrid w:val="0"/>
              <w:rPr>
                <w:rFonts w:ascii="Arial" w:hAnsi="Arial" w:cs="Arial"/>
                <w:sz w:val="20"/>
              </w:rPr>
            </w:pPr>
            <w:r w:rsidRPr="00FF2F2F">
              <w:rPr>
                <w:rFonts w:ascii="Arial" w:hAnsi="Arial" w:cs="Arial"/>
                <w:sz w:val="20"/>
              </w:rPr>
              <w:t>Saper distinguere i principali concetti primitivi della geometria dagli enti definibili</w:t>
            </w:r>
          </w:p>
          <w:p w:rsidR="003B1614" w:rsidRPr="00FF2F2F" w:rsidRDefault="003B1614" w:rsidP="003B1614">
            <w:pPr>
              <w:pStyle w:val="Contenutotabella"/>
              <w:snapToGrid w:val="0"/>
              <w:rPr>
                <w:rFonts w:ascii="Arial" w:hAnsi="Arial" w:cs="Arial"/>
                <w:sz w:val="20"/>
              </w:rPr>
            </w:pPr>
          </w:p>
          <w:p w:rsidR="00965A82" w:rsidRDefault="003B1614" w:rsidP="003B1614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965A82" w:rsidRPr="00FF2F2F">
              <w:rPr>
                <w:rFonts w:ascii="Arial" w:hAnsi="Arial" w:cs="Arial"/>
                <w:sz w:val="20"/>
              </w:rPr>
              <w:t>ndividuare tramite l'attività del disegno i principali assiomi della geometria euclidea</w:t>
            </w:r>
          </w:p>
          <w:p w:rsidR="003B1614" w:rsidRPr="00FF2F2F" w:rsidRDefault="003B1614" w:rsidP="003B1614">
            <w:pPr>
              <w:pStyle w:val="Contenutotabella"/>
              <w:rPr>
                <w:rFonts w:ascii="Arial" w:hAnsi="Arial" w:cs="Arial"/>
                <w:sz w:val="20"/>
              </w:rPr>
            </w:pPr>
          </w:p>
          <w:p w:rsidR="00965A82" w:rsidRDefault="003B1614" w:rsidP="003B1614">
            <w:pPr>
              <w:pStyle w:val="Contenutotabella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965A82" w:rsidRPr="00FF2F2F">
              <w:rPr>
                <w:rFonts w:ascii="Arial" w:hAnsi="Arial" w:cs="Arial"/>
                <w:sz w:val="20"/>
              </w:rPr>
              <w:t xml:space="preserve">aper descrivere </w:t>
            </w:r>
            <w:r>
              <w:rPr>
                <w:rFonts w:ascii="Arial" w:hAnsi="Arial" w:cs="Arial"/>
                <w:sz w:val="20"/>
              </w:rPr>
              <w:t>le principali proprietà de</w:t>
            </w:r>
            <w:r w:rsidR="00965A82" w:rsidRPr="00FF2F2F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triangoli, dei quadrilateri e dei poligoni regolari.</w:t>
            </w: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Default="00391246" w:rsidP="0051616A">
            <w:pPr>
              <w:rPr>
                <w:rFonts w:ascii="Calibri" w:hAnsi="Calibri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lastRenderedPageBreak/>
              <w:t>Saper ricondurre ciascuna co</w:t>
            </w:r>
            <w:r>
              <w:rPr>
                <w:rFonts w:ascii="Arial" w:hAnsi="Arial" w:cs="Arial"/>
                <w:bCs/>
                <w:sz w:val="20"/>
              </w:rPr>
              <w:t>noscenza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e abilità acquisita al rispettivo quadro teorico</w:t>
            </w:r>
            <w:r>
              <w:rPr>
                <w:rFonts w:ascii="Arial" w:hAnsi="Arial" w:cs="Arial"/>
                <w:bCs/>
                <w:sz w:val="20"/>
              </w:rPr>
              <w:t>, richiamando opportunamente teoremi, proprietà, definizioni, ed evidenziando il loro legame.</w:t>
            </w: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Rielaborare e generalizzare le conoscenze acquisite</w:t>
            </w:r>
          </w:p>
          <w:p w:rsidR="00391246" w:rsidRDefault="00391246" w:rsidP="0051616A">
            <w:pPr>
              <w:rPr>
                <w:rFonts w:ascii="Arial" w:hAnsi="Arial" w:cs="Arial"/>
                <w:bCs/>
                <w:sz w:val="20"/>
              </w:rPr>
            </w:pPr>
          </w:p>
          <w:p w:rsidR="00391246" w:rsidRDefault="00391246" w:rsidP="0051616A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Affrontare situazioni problematiche di varia natura avvalendosi di modelli matematici</w:t>
            </w:r>
          </w:p>
        </w:tc>
      </w:tr>
    </w:tbl>
    <w:p w:rsidR="00391246" w:rsidRDefault="00391246" w:rsidP="00391246">
      <w:pPr>
        <w:pStyle w:val="Intestazione1"/>
        <w:rPr>
          <w:rFonts w:ascii="Calibri" w:hAnsi="Calibri" w:cs="Arial"/>
          <w:sz w:val="28"/>
          <w:szCs w:val="28"/>
        </w:rPr>
      </w:pPr>
    </w:p>
    <w:p w:rsidR="00F70E1B" w:rsidRPr="00F70E1B" w:rsidRDefault="00F70E1B" w:rsidP="00F70E1B">
      <w:pPr>
        <w:suppressAutoHyphens w:val="0"/>
        <w:spacing w:after="160" w:line="259" w:lineRule="auto"/>
      </w:pPr>
      <w:r>
        <w:br w:type="page"/>
      </w:r>
    </w:p>
    <w:p w:rsidR="00913DBE" w:rsidRDefault="00913DBE" w:rsidP="00913DBE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lastRenderedPageBreak/>
        <w:t xml:space="preserve">ATTIVITA’ DIDATTICA </w:t>
      </w:r>
      <w:proofErr w:type="gramStart"/>
      <w:r>
        <w:rPr>
          <w:rFonts w:ascii="Calibri" w:hAnsi="Calibri" w:cs="Arial"/>
          <w:b/>
          <w:sz w:val="36"/>
          <w:szCs w:val="28"/>
        </w:rPr>
        <w:t>SVOLTA  nell’A.</w:t>
      </w:r>
      <w:proofErr w:type="gramEnd"/>
      <w:r>
        <w:rPr>
          <w:rFonts w:ascii="Calibri" w:hAnsi="Calibri" w:cs="Arial"/>
          <w:b/>
          <w:sz w:val="36"/>
          <w:szCs w:val="28"/>
        </w:rPr>
        <w:t xml:space="preserve"> S. 2017/18</w:t>
      </w:r>
    </w:p>
    <w:p w:rsidR="00913DBE" w:rsidRDefault="00913DBE" w:rsidP="00913DBE">
      <w:pPr>
        <w:pStyle w:val="NormaleWe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89"/>
        <w:gridCol w:w="2419"/>
        <w:gridCol w:w="2390"/>
      </w:tblGrid>
      <w:tr w:rsidR="00913DBE" w:rsidTr="00CA57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CHIMICA MATERIALI E BIOTECNOLOGIE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0C3B84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0C3B84">
              <w:rPr>
                <w:rFonts w:ascii="Calibri" w:hAnsi="Calibri" w:cs="Arial"/>
                <w:b/>
                <w:sz w:val="32"/>
                <w:szCs w:val="32"/>
              </w:rPr>
              <w:t>1F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</w:tr>
      <w:tr w:rsidR="00913DBE" w:rsidTr="00CA57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580F01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580F01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80F01">
              <w:rPr>
                <w:rFonts w:ascii="Calibri" w:hAnsi="Calibri" w:cs="Arial"/>
                <w:b/>
                <w:sz w:val="24"/>
                <w:szCs w:val="24"/>
              </w:rPr>
              <w:t>PROF.A. BENVENUTI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913DBE" w:rsidRDefault="00913DBE" w:rsidP="00F70E1B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:rsidR="00F70E1B" w:rsidRDefault="00F70E1B" w:rsidP="00F70E1B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OBIETTIVI MINIMI</w:t>
      </w:r>
    </w:p>
    <w:p w:rsidR="00F70E1B" w:rsidRDefault="00F70E1B" w:rsidP="00F70E1B">
      <w:pPr>
        <w:rPr>
          <w:rFonts w:ascii="Calibri" w:hAnsi="Calibri"/>
        </w:rPr>
      </w:pPr>
    </w:p>
    <w:p w:rsidR="00F70E1B" w:rsidRDefault="00F70E1B" w:rsidP="00F70E1B">
      <w:pPr>
        <w:rPr>
          <w:rFonts w:ascii="Calibri" w:hAnsi="Calibri"/>
        </w:rPr>
      </w:pPr>
      <w:r>
        <w:rPr>
          <w:rFonts w:ascii="Calibri" w:hAnsi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F70E1B" w:rsidRDefault="00F70E1B" w:rsidP="00F70E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</w:tblGrid>
      <w:tr w:rsidR="00F70E1B" w:rsidTr="00451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1B" w:rsidRDefault="00F70E1B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Conoscenze</w:t>
            </w:r>
          </w:p>
          <w:p w:rsidR="00F70E1B" w:rsidRDefault="00F70E1B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1B" w:rsidRDefault="00F70E1B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Abilità</w:t>
            </w:r>
          </w:p>
          <w:p w:rsidR="00F70E1B" w:rsidRDefault="00F70E1B" w:rsidP="0045163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(saper fare)</w:t>
            </w:r>
          </w:p>
        </w:tc>
      </w:tr>
      <w:tr w:rsidR="00F70E1B" w:rsidTr="00451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14" w:rsidRDefault="00F70E1B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il </w:t>
            </w:r>
            <w:r>
              <w:rPr>
                <w:rFonts w:ascii="Arial" w:hAnsi="Arial" w:cs="Arial"/>
                <w:sz w:val="20"/>
              </w:rPr>
              <w:t>simbolismo matematico e</w:t>
            </w:r>
            <w:r w:rsidRPr="00053F20">
              <w:rPr>
                <w:rFonts w:ascii="Arial" w:hAnsi="Arial" w:cs="Arial"/>
                <w:bCs/>
                <w:sz w:val="20"/>
              </w:rPr>
              <w:t xml:space="preserve"> la terminologia relativa al campo di studio </w:t>
            </w:r>
            <w:proofErr w:type="gramStart"/>
            <w:r w:rsidRPr="00053F20">
              <w:rPr>
                <w:rFonts w:ascii="Arial" w:hAnsi="Arial" w:cs="Arial"/>
                <w:bCs/>
                <w:sz w:val="20"/>
              </w:rPr>
              <w:t>dell’a</w:t>
            </w:r>
            <w:r>
              <w:rPr>
                <w:rFonts w:ascii="Arial" w:hAnsi="Arial" w:cs="Arial"/>
                <w:bCs/>
                <w:sz w:val="20"/>
              </w:rPr>
              <w:t>lgebra  e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dei primi cenni di geometria </w:t>
            </w:r>
          </w:p>
          <w:p w:rsidR="003B1614" w:rsidRDefault="003B1614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F70E1B" w:rsidRPr="00053F20" w:rsidRDefault="00F70E1B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 xml:space="preserve">Conoscere le definizioni e le proprietà principali del calcolo </w:t>
            </w:r>
            <w:r>
              <w:rPr>
                <w:rFonts w:ascii="Arial" w:hAnsi="Arial" w:cs="Arial"/>
                <w:bCs/>
                <w:sz w:val="20"/>
              </w:rPr>
              <w:t xml:space="preserve">algebrico </w:t>
            </w:r>
          </w:p>
          <w:p w:rsidR="00F70E1B" w:rsidRDefault="00F70E1B" w:rsidP="00451636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B" w:rsidRDefault="005F04CA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F70E1B">
              <w:rPr>
                <w:rFonts w:ascii="Arial" w:hAnsi="Arial" w:cs="Arial"/>
                <w:sz w:val="20"/>
              </w:rPr>
              <w:t>ssere in grado di operare con il simbolismo matematico</w:t>
            </w:r>
          </w:p>
          <w:p w:rsidR="00F70E1B" w:rsidRDefault="00F70E1B" w:rsidP="00451636">
            <w:pPr>
              <w:rPr>
                <w:rFonts w:ascii="Arial" w:hAnsi="Arial" w:cs="Arial"/>
                <w:sz w:val="20"/>
              </w:rPr>
            </w:pPr>
          </w:p>
          <w:p w:rsidR="00F70E1B" w:rsidRDefault="005F04CA" w:rsidP="004516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F70E1B">
              <w:rPr>
                <w:rFonts w:ascii="Arial" w:hAnsi="Arial" w:cs="Arial"/>
                <w:sz w:val="20"/>
              </w:rPr>
              <w:t>tilizzare le tecniche e le procedure del calcolo aritmetico ed algebrico rappresentandole anche sotto forma grafica</w:t>
            </w:r>
          </w:p>
          <w:p w:rsidR="00F70E1B" w:rsidRDefault="00F70E1B" w:rsidP="00451636">
            <w:pPr>
              <w:rPr>
                <w:rFonts w:ascii="Arial" w:hAnsi="Arial" w:cs="Arial"/>
                <w:sz w:val="20"/>
              </w:rPr>
            </w:pPr>
          </w:p>
          <w:p w:rsidR="00F70E1B" w:rsidRDefault="00F70E1B" w:rsidP="00451636">
            <w:pPr>
              <w:rPr>
                <w:rFonts w:ascii="Arial" w:hAnsi="Arial" w:cs="Arial"/>
                <w:bCs/>
                <w:sz w:val="20"/>
              </w:rPr>
            </w:pPr>
            <w:r w:rsidRPr="00053F20">
              <w:rPr>
                <w:rFonts w:ascii="Arial" w:hAnsi="Arial" w:cs="Arial"/>
                <w:bCs/>
                <w:sz w:val="20"/>
              </w:rPr>
              <w:t>Saper calcolare</w:t>
            </w:r>
            <w:r>
              <w:rPr>
                <w:rFonts w:ascii="Arial" w:hAnsi="Arial" w:cs="Arial"/>
                <w:bCs/>
                <w:sz w:val="20"/>
              </w:rPr>
              <w:t xml:space="preserve"> espressioni numeriche in Q </w:t>
            </w:r>
          </w:p>
          <w:p w:rsidR="00F70E1B" w:rsidRDefault="00F70E1B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F70E1B" w:rsidRDefault="00F70E1B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Saper calcolare semplici espressioni letterali con polinomi facendo uso dei prodotti notevoli</w:t>
            </w:r>
            <w:r w:rsidR="003B1614">
              <w:rPr>
                <w:rFonts w:ascii="Arial" w:hAnsi="Arial" w:cs="Arial"/>
                <w:bCs/>
                <w:sz w:val="20"/>
              </w:rPr>
              <w:t>, mcm e MCD tra monomi</w:t>
            </w:r>
          </w:p>
          <w:p w:rsidR="003B1614" w:rsidRDefault="003B1614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3B1614" w:rsidRDefault="003B1614" w:rsidP="003B1614">
            <w:pPr>
              <w:pStyle w:val="Contenutotabell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FF2F2F">
              <w:rPr>
                <w:rFonts w:ascii="Arial" w:hAnsi="Arial" w:cs="Arial"/>
                <w:sz w:val="20"/>
              </w:rPr>
              <w:t>aper risolvere un'equazione di primo grado in un'incognita, applicando consapevolmente i principi di equivalenza</w:t>
            </w:r>
          </w:p>
          <w:p w:rsidR="00F70E1B" w:rsidRDefault="00F70E1B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3B1614" w:rsidRDefault="003B1614" w:rsidP="0045163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Saper risolvere semplici problemi mediante l’uso di equazioni di primo grado</w:t>
            </w:r>
          </w:p>
          <w:p w:rsidR="003B1614" w:rsidRDefault="003B1614" w:rsidP="00451636">
            <w:pPr>
              <w:rPr>
                <w:rFonts w:ascii="Arial" w:hAnsi="Arial" w:cs="Arial"/>
                <w:bCs/>
                <w:sz w:val="20"/>
              </w:rPr>
            </w:pPr>
          </w:p>
          <w:p w:rsidR="005F04CA" w:rsidRDefault="003B1614" w:rsidP="005F04C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Saper individuare proprietà dei poligoni regolari, dei quadrilateri e dei triangoli</w:t>
            </w:r>
          </w:p>
          <w:p w:rsidR="00F70E1B" w:rsidRDefault="00F70E1B" w:rsidP="00451636">
            <w:pPr>
              <w:rPr>
                <w:rFonts w:ascii="Calibri" w:hAnsi="Calibri"/>
              </w:rPr>
            </w:pPr>
          </w:p>
        </w:tc>
      </w:tr>
    </w:tbl>
    <w:p w:rsidR="00F70E1B" w:rsidRDefault="00F70E1B" w:rsidP="00700563">
      <w:pPr>
        <w:jc w:val="both"/>
        <w:rPr>
          <w:rFonts w:cs="Times New Roman"/>
          <w:b/>
          <w:bCs/>
          <w:sz w:val="24"/>
          <w:szCs w:val="24"/>
        </w:rPr>
      </w:pPr>
    </w:p>
    <w:p w:rsidR="00913DBE" w:rsidRDefault="00913DBE">
      <w:pPr>
        <w:suppressAutoHyphens w:val="0"/>
        <w:spacing w:after="160" w:line="259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913DBE" w:rsidRDefault="00913DBE" w:rsidP="00913DBE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lastRenderedPageBreak/>
        <w:t xml:space="preserve">ATTIVITA’ DIDATTICA </w:t>
      </w:r>
      <w:proofErr w:type="gramStart"/>
      <w:r>
        <w:rPr>
          <w:rFonts w:ascii="Calibri" w:hAnsi="Calibri" w:cs="Arial"/>
          <w:b/>
          <w:sz w:val="36"/>
          <w:szCs w:val="28"/>
        </w:rPr>
        <w:t>SVOLTA  nell’A.</w:t>
      </w:r>
      <w:proofErr w:type="gramEnd"/>
      <w:r>
        <w:rPr>
          <w:rFonts w:ascii="Calibri" w:hAnsi="Calibri" w:cs="Arial"/>
          <w:b/>
          <w:sz w:val="36"/>
          <w:szCs w:val="28"/>
        </w:rPr>
        <w:t xml:space="preserve"> S. 2017/18</w:t>
      </w:r>
    </w:p>
    <w:p w:rsidR="00913DBE" w:rsidRDefault="00913DBE" w:rsidP="00913DBE">
      <w:pPr>
        <w:pStyle w:val="NormaleWe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89"/>
        <w:gridCol w:w="2419"/>
        <w:gridCol w:w="2390"/>
      </w:tblGrid>
      <w:tr w:rsidR="00913DBE" w:rsidTr="00CA57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CHIMICA MATERIALI E BIOTECNOLOGIE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0C3B84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0C3B84">
              <w:rPr>
                <w:rFonts w:ascii="Calibri" w:hAnsi="Calibri" w:cs="Arial"/>
                <w:b/>
                <w:sz w:val="32"/>
                <w:szCs w:val="32"/>
              </w:rPr>
              <w:t>1F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</w:p>
        </w:tc>
      </w:tr>
      <w:tr w:rsidR="00913DBE" w:rsidTr="00CA57E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580F01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580F01">
              <w:rPr>
                <w:rFonts w:ascii="Calibri" w:hAnsi="Calibri" w:cs="Arial"/>
                <w:b/>
                <w:sz w:val="28"/>
                <w:szCs w:val="28"/>
              </w:rPr>
              <w:t>MATEMATICA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BE" w:rsidRPr="00580F01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80F01">
              <w:rPr>
                <w:rFonts w:ascii="Calibri" w:hAnsi="Calibri" w:cs="Arial"/>
                <w:b/>
                <w:sz w:val="24"/>
                <w:szCs w:val="24"/>
              </w:rPr>
              <w:t>PROF.A. BENVENUTI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BE" w:rsidRDefault="00913DBE" w:rsidP="00CA57E0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</w:p>
        </w:tc>
      </w:tr>
    </w:tbl>
    <w:p w:rsidR="00913DBE" w:rsidRDefault="00913DBE" w:rsidP="00700563">
      <w:pPr>
        <w:jc w:val="both"/>
        <w:rPr>
          <w:rFonts w:cs="Times New Roman"/>
          <w:b/>
          <w:bCs/>
          <w:sz w:val="24"/>
          <w:szCs w:val="24"/>
        </w:rPr>
      </w:pPr>
    </w:p>
    <w:p w:rsidR="00913DBE" w:rsidRDefault="00913DBE" w:rsidP="00700563">
      <w:pPr>
        <w:jc w:val="both"/>
        <w:rPr>
          <w:rFonts w:cs="Times New Roman"/>
          <w:b/>
          <w:bCs/>
          <w:sz w:val="24"/>
          <w:szCs w:val="24"/>
        </w:rPr>
      </w:pPr>
    </w:p>
    <w:p w:rsidR="00AD1C53" w:rsidRDefault="00700563" w:rsidP="00700563">
      <w:pPr>
        <w:jc w:val="both"/>
        <w:rPr>
          <w:rFonts w:cs="Times New Roman"/>
          <w:b/>
          <w:bCs/>
          <w:sz w:val="24"/>
          <w:szCs w:val="24"/>
        </w:rPr>
      </w:pPr>
      <w:r w:rsidRPr="00EE7A1C">
        <w:rPr>
          <w:rFonts w:cs="Times New Roman"/>
          <w:b/>
          <w:bCs/>
          <w:sz w:val="24"/>
          <w:szCs w:val="24"/>
        </w:rPr>
        <w:t xml:space="preserve">ARGOMENTI IRRINUNCIABILI </w:t>
      </w:r>
    </w:p>
    <w:p w:rsidR="00700563" w:rsidRPr="00EE7A1C" w:rsidRDefault="00700563" w:rsidP="00700563">
      <w:pPr>
        <w:jc w:val="both"/>
        <w:rPr>
          <w:rFonts w:cs="Times New Roman"/>
          <w:b/>
          <w:bCs/>
          <w:sz w:val="24"/>
          <w:szCs w:val="24"/>
        </w:rPr>
      </w:pPr>
      <w:r w:rsidRPr="00EE7A1C">
        <w:rPr>
          <w:rFonts w:cs="Times New Roman"/>
          <w:b/>
          <w:bCs/>
          <w:sz w:val="24"/>
          <w:szCs w:val="24"/>
        </w:rPr>
        <w:t>Numeri naturali, interi e frazionari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Definizione e classificazione degli insiemi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Operazioni con i numeri Naturali e Interi, proprietà delle operazioni.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Potenze con esponente intero positivo e negativo e loro proprietà.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Definizione e calcolo del massimo comun divisore e del minimo comune multiplo.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Proporzioni e semplici problemi risolvibili con esse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 xml:space="preserve">Percentuali e loro applicazione. 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Calcolo di espressioni</w:t>
      </w:r>
    </w:p>
    <w:p w:rsidR="00700563" w:rsidRPr="00EE7A1C" w:rsidRDefault="00700563" w:rsidP="00700563">
      <w:pPr>
        <w:jc w:val="both"/>
        <w:rPr>
          <w:rFonts w:cs="Times New Roman"/>
          <w:b/>
          <w:sz w:val="24"/>
          <w:szCs w:val="24"/>
        </w:rPr>
      </w:pPr>
    </w:p>
    <w:p w:rsidR="00700563" w:rsidRPr="00EE7A1C" w:rsidRDefault="00700563" w:rsidP="00700563">
      <w:pPr>
        <w:keepNext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L’Algebra: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Definizione dei monomi, grado di un monomio, monomi simili, le operazioni con i monomi. Lettere e formule, esp</w:t>
      </w:r>
      <w:r w:rsidR="003D2590">
        <w:rPr>
          <w:rFonts w:cs="Times New Roman"/>
          <w:sz w:val="24"/>
          <w:szCs w:val="24"/>
        </w:rPr>
        <w:t>ressioni con i monomi.</w:t>
      </w:r>
      <w:r w:rsidR="003B1614">
        <w:rPr>
          <w:rFonts w:cs="Times New Roman"/>
          <w:sz w:val="24"/>
          <w:szCs w:val="24"/>
        </w:rPr>
        <w:t xml:space="preserve"> MCD e mcm tra monomi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Espressioni con i monomi.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</w:p>
    <w:p w:rsidR="00700563" w:rsidRPr="00EE7A1C" w:rsidRDefault="00700563" w:rsidP="00700563">
      <w:pPr>
        <w:jc w:val="both"/>
        <w:rPr>
          <w:rFonts w:cs="Times New Roman"/>
          <w:b/>
          <w:bCs/>
          <w:sz w:val="24"/>
          <w:szCs w:val="24"/>
        </w:rPr>
      </w:pPr>
      <w:r w:rsidRPr="00EE7A1C">
        <w:rPr>
          <w:rFonts w:cs="Times New Roman"/>
          <w:b/>
          <w:bCs/>
          <w:sz w:val="24"/>
          <w:szCs w:val="24"/>
        </w:rPr>
        <w:t>I polinomi</w:t>
      </w:r>
    </w:p>
    <w:p w:rsidR="00700563" w:rsidRDefault="00700563" w:rsidP="003B1614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 xml:space="preserve">Classificazione, grado di un polinomio, operazioni con i polinomi. Calcolo di espressioni con monomi e polinomi. </w:t>
      </w:r>
    </w:p>
    <w:p w:rsidR="003B1614" w:rsidRPr="00EE7A1C" w:rsidRDefault="003B1614" w:rsidP="003B1614">
      <w:pPr>
        <w:jc w:val="both"/>
        <w:rPr>
          <w:rFonts w:cs="Times New Roman"/>
          <w:sz w:val="24"/>
          <w:szCs w:val="24"/>
        </w:rPr>
      </w:pPr>
    </w:p>
    <w:p w:rsidR="00700563" w:rsidRPr="00EE7A1C" w:rsidRDefault="00700563" w:rsidP="00700563">
      <w:pPr>
        <w:jc w:val="both"/>
        <w:rPr>
          <w:rFonts w:cs="Times New Roman"/>
          <w:b/>
          <w:bCs/>
          <w:sz w:val="24"/>
          <w:szCs w:val="24"/>
        </w:rPr>
      </w:pPr>
      <w:r w:rsidRPr="00EE7A1C">
        <w:rPr>
          <w:rFonts w:cs="Times New Roman"/>
          <w:b/>
          <w:bCs/>
          <w:sz w:val="24"/>
          <w:szCs w:val="24"/>
        </w:rPr>
        <w:t>Prodotti notevoli</w:t>
      </w:r>
    </w:p>
    <w:p w:rsidR="00700563" w:rsidRPr="00EE7A1C" w:rsidRDefault="00700563" w:rsidP="00700563">
      <w:pPr>
        <w:jc w:val="both"/>
        <w:rPr>
          <w:rFonts w:cs="Times New Roman"/>
          <w:sz w:val="24"/>
          <w:szCs w:val="24"/>
        </w:rPr>
      </w:pPr>
      <w:r w:rsidRPr="00EE7A1C">
        <w:rPr>
          <w:rFonts w:cs="Times New Roman"/>
          <w:sz w:val="24"/>
          <w:szCs w:val="24"/>
        </w:rPr>
        <w:t>Quadrato e cubo di binomi</w:t>
      </w:r>
      <w:r w:rsidR="003D2590">
        <w:rPr>
          <w:rFonts w:cs="Times New Roman"/>
          <w:sz w:val="24"/>
          <w:szCs w:val="24"/>
        </w:rPr>
        <w:t>o</w:t>
      </w:r>
      <w:r w:rsidRPr="00EE7A1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EE7A1C">
        <w:rPr>
          <w:rFonts w:cs="Times New Roman"/>
          <w:sz w:val="24"/>
          <w:szCs w:val="24"/>
        </w:rPr>
        <w:t>differenza di quadrati</w:t>
      </w:r>
      <w:r w:rsidR="003B1614">
        <w:rPr>
          <w:rFonts w:cs="Times New Roman"/>
          <w:sz w:val="24"/>
          <w:szCs w:val="24"/>
        </w:rPr>
        <w:t>, quadrato di un trinomio.</w:t>
      </w:r>
      <w:r w:rsidRPr="00EE7A1C">
        <w:rPr>
          <w:rFonts w:cs="Times New Roman"/>
          <w:sz w:val="24"/>
          <w:szCs w:val="24"/>
        </w:rPr>
        <w:t xml:space="preserve"> </w:t>
      </w:r>
    </w:p>
    <w:p w:rsidR="00700563" w:rsidRPr="00EE7A1C" w:rsidRDefault="00700563" w:rsidP="00700563">
      <w:pPr>
        <w:pStyle w:val="Testofumetto"/>
        <w:jc w:val="both"/>
        <w:rPr>
          <w:rFonts w:ascii="Times New Roman" w:hAnsi="Times New Roman" w:cs="Times New Roman"/>
          <w:sz w:val="24"/>
          <w:szCs w:val="24"/>
        </w:rPr>
      </w:pPr>
    </w:p>
    <w:p w:rsidR="00700563" w:rsidRPr="00EE7A1C" w:rsidRDefault="00700563" w:rsidP="00700563">
      <w:pPr>
        <w:jc w:val="both"/>
        <w:rPr>
          <w:rFonts w:cs="Times New Roman"/>
          <w:b/>
          <w:sz w:val="24"/>
          <w:szCs w:val="24"/>
        </w:rPr>
      </w:pPr>
      <w:r w:rsidRPr="00EE7A1C">
        <w:rPr>
          <w:rFonts w:cs="Times New Roman"/>
          <w:b/>
          <w:sz w:val="24"/>
          <w:szCs w:val="24"/>
        </w:rPr>
        <w:t>Elementi di statistica</w:t>
      </w:r>
    </w:p>
    <w:p w:rsidR="00700563" w:rsidRDefault="00700563" w:rsidP="007005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Organizzare e rappresentare dati in forma tabulare e grafica</w:t>
      </w:r>
    </w:p>
    <w:p w:rsidR="00700563" w:rsidRDefault="00700563" w:rsidP="007005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Lettura di tabelle, interpretazione di dati in relazione alle variabili in gioco</w:t>
      </w:r>
    </w:p>
    <w:p w:rsidR="00700563" w:rsidRDefault="00700563" w:rsidP="0070056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Principali indicatori</w:t>
      </w:r>
      <w:r w:rsidR="003D2590">
        <w:rPr>
          <w:rFonts w:cs="Times New Roman"/>
          <w:sz w:val="24"/>
          <w:szCs w:val="24"/>
        </w:rPr>
        <w:t xml:space="preserve"> (media, varianza e scarto quadratico medio)</w:t>
      </w:r>
    </w:p>
    <w:p w:rsidR="00AD1C53" w:rsidRDefault="00AD1C53" w:rsidP="00700563">
      <w:pPr>
        <w:jc w:val="both"/>
        <w:rPr>
          <w:rFonts w:cs="Times New Roman"/>
          <w:sz w:val="24"/>
          <w:szCs w:val="24"/>
        </w:rPr>
      </w:pPr>
    </w:p>
    <w:p w:rsidR="00AD1C53" w:rsidRPr="00EE7A1C" w:rsidRDefault="00AD1C53" w:rsidP="00AD1C53">
      <w:pPr>
        <w:jc w:val="both"/>
        <w:rPr>
          <w:rFonts w:cs="Times New Roman"/>
          <w:b/>
          <w:sz w:val="24"/>
          <w:szCs w:val="24"/>
        </w:rPr>
      </w:pPr>
      <w:r w:rsidRPr="00EE7A1C">
        <w:rPr>
          <w:rFonts w:cs="Times New Roman"/>
          <w:b/>
          <w:sz w:val="24"/>
          <w:szCs w:val="24"/>
        </w:rPr>
        <w:t>E</w:t>
      </w:r>
      <w:r>
        <w:rPr>
          <w:rFonts w:cs="Times New Roman"/>
          <w:b/>
          <w:sz w:val="24"/>
          <w:szCs w:val="24"/>
        </w:rPr>
        <w:t>quazioni di primo grado</w:t>
      </w:r>
    </w:p>
    <w:p w:rsidR="00AD1C53" w:rsidRDefault="00AD1C53" w:rsidP="00AD1C5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Definizione di equazione, grado, classificazione. Primo e secondo principio delle equazioni e loro conseguenze. Risoluzione di equazioni di primo grado intere.</w:t>
      </w:r>
    </w:p>
    <w:p w:rsidR="003B1614" w:rsidRDefault="003B1614" w:rsidP="00700563">
      <w:pPr>
        <w:jc w:val="both"/>
        <w:rPr>
          <w:rFonts w:cs="Times New Roman"/>
          <w:sz w:val="24"/>
          <w:szCs w:val="24"/>
        </w:rPr>
      </w:pPr>
    </w:p>
    <w:p w:rsidR="00AD1C53" w:rsidRPr="00EE7A1C" w:rsidRDefault="00AD1C53" w:rsidP="00AD1C53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Problemi di primo grado</w:t>
      </w:r>
    </w:p>
    <w:p w:rsidR="00AD1C53" w:rsidRDefault="00AD1C53" w:rsidP="00AD1C5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Risoluzione di problemi di primo grado risolvibili con una equazione di primo grado. Problemi contestualizzati nelle situazioni di quotidianità e problemi riguardanti semplici figure geometriche.</w:t>
      </w:r>
    </w:p>
    <w:p w:rsidR="00AD1C53" w:rsidRDefault="00AD1C53" w:rsidP="00AD1C53">
      <w:pPr>
        <w:jc w:val="both"/>
        <w:rPr>
          <w:rFonts w:cs="Times New Roman"/>
          <w:sz w:val="24"/>
          <w:szCs w:val="24"/>
        </w:rPr>
      </w:pPr>
    </w:p>
    <w:p w:rsidR="003B1614" w:rsidRDefault="003B1614" w:rsidP="003B1614">
      <w:pPr>
        <w:jc w:val="both"/>
        <w:rPr>
          <w:rFonts w:cs="Times New Roman"/>
          <w:b/>
          <w:sz w:val="24"/>
          <w:szCs w:val="24"/>
        </w:rPr>
      </w:pPr>
      <w:r w:rsidRPr="00EE7A1C">
        <w:rPr>
          <w:rFonts w:cs="Times New Roman"/>
          <w:b/>
          <w:sz w:val="24"/>
          <w:szCs w:val="24"/>
        </w:rPr>
        <w:t xml:space="preserve">Elementi di </w:t>
      </w:r>
      <w:r>
        <w:rPr>
          <w:rFonts w:cs="Times New Roman"/>
          <w:b/>
          <w:sz w:val="24"/>
          <w:szCs w:val="24"/>
        </w:rPr>
        <w:t>geometria</w:t>
      </w:r>
    </w:p>
    <w:p w:rsidR="003B1614" w:rsidRPr="00EE7A1C" w:rsidRDefault="003B1614" w:rsidP="003B161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Saper disegnare definire e riconoscere proprietà dei triangoli, quadrilateri e poligoni regolari.</w:t>
      </w:r>
    </w:p>
    <w:p w:rsidR="00391246" w:rsidRDefault="00391246" w:rsidP="00391246">
      <w:pPr>
        <w:pStyle w:val="Intestazione1"/>
        <w:rPr>
          <w:rFonts w:ascii="Calibri" w:hAnsi="Calibri" w:cs="Arial"/>
          <w:sz w:val="22"/>
          <w:szCs w:val="28"/>
        </w:rPr>
      </w:pPr>
      <w:bookmarkStart w:id="0" w:name="_GoBack"/>
      <w:bookmarkEnd w:id="0"/>
      <w:proofErr w:type="gramStart"/>
      <w:r>
        <w:rPr>
          <w:rFonts w:ascii="Calibri" w:hAnsi="Calibri" w:cs="Arial"/>
          <w:sz w:val="28"/>
          <w:szCs w:val="28"/>
        </w:rPr>
        <w:t>Pisa,</w:t>
      </w:r>
      <w:r w:rsidR="00453A6F">
        <w:rPr>
          <w:rFonts w:ascii="Calibri" w:hAnsi="Calibri" w:cs="Arial"/>
          <w:sz w:val="22"/>
          <w:szCs w:val="28"/>
        </w:rPr>
        <w:t>_</w:t>
      </w:r>
      <w:proofErr w:type="gramEnd"/>
      <w:r w:rsidR="00453A6F">
        <w:rPr>
          <w:rFonts w:ascii="Calibri" w:hAnsi="Calibri" w:cs="Arial"/>
          <w:sz w:val="22"/>
          <w:szCs w:val="28"/>
        </w:rPr>
        <w:t>_01.06.201</w:t>
      </w:r>
      <w:r w:rsidR="003B1614">
        <w:rPr>
          <w:rFonts w:ascii="Calibri" w:hAnsi="Calibri" w:cs="Arial"/>
          <w:sz w:val="22"/>
          <w:szCs w:val="28"/>
        </w:rPr>
        <w:t>8</w:t>
      </w:r>
    </w:p>
    <w:p w:rsidR="00391246" w:rsidRDefault="00391246" w:rsidP="00391246">
      <w:pPr>
        <w:pStyle w:val="Intestazione1"/>
        <w:rPr>
          <w:rFonts w:ascii="Calibri" w:hAnsi="Calibri" w:cs="Arial"/>
          <w:sz w:val="22"/>
          <w:szCs w:val="28"/>
        </w:rPr>
      </w:pPr>
    </w:p>
    <w:p w:rsidR="00391246" w:rsidRDefault="00391246" w:rsidP="00391246">
      <w:pPr>
        <w:pStyle w:val="Intestazione1"/>
        <w:rPr>
          <w:rFonts w:ascii="Calibri" w:hAnsi="Calibri" w:cs="Arial"/>
          <w:sz w:val="22"/>
          <w:szCs w:val="28"/>
        </w:rPr>
      </w:pPr>
      <w:r>
        <w:rPr>
          <w:rFonts w:ascii="Calibri" w:hAnsi="Calibri" w:cs="Arial"/>
          <w:sz w:val="22"/>
          <w:szCs w:val="28"/>
        </w:rPr>
        <w:t>Il Docente</w:t>
      </w:r>
      <w:r>
        <w:rPr>
          <w:rFonts w:ascii="Calibri" w:hAnsi="Calibri" w:cs="Arial"/>
          <w:sz w:val="22"/>
          <w:szCs w:val="28"/>
        </w:rPr>
        <w:tab/>
        <w:t xml:space="preserve">                                                                                                                 I Rappresentanti degli Studenti</w:t>
      </w:r>
    </w:p>
    <w:p w:rsidR="009235BF" w:rsidRDefault="00391246" w:rsidP="00391246">
      <w:r>
        <w:rPr>
          <w:rFonts w:ascii="Calibri" w:hAnsi="Calibri" w:cs="Arial"/>
          <w:sz w:val="22"/>
          <w:szCs w:val="28"/>
        </w:rPr>
        <w:t>Prof.ssa A. Benvenuti</w:t>
      </w:r>
      <w:r>
        <w:rPr>
          <w:rFonts w:ascii="Calibri" w:hAnsi="Calibri" w:cs="Arial"/>
          <w:sz w:val="22"/>
          <w:szCs w:val="28"/>
        </w:rPr>
        <w:tab/>
      </w:r>
    </w:p>
    <w:sectPr w:rsidR="00923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271D"/>
    <w:multiLevelType w:val="hybridMultilevel"/>
    <w:tmpl w:val="5D1463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80"/>
    <w:rsid w:val="00116C80"/>
    <w:rsid w:val="00391246"/>
    <w:rsid w:val="003B1614"/>
    <w:rsid w:val="003D2590"/>
    <w:rsid w:val="00453A6F"/>
    <w:rsid w:val="005F04CA"/>
    <w:rsid w:val="0065152E"/>
    <w:rsid w:val="00700563"/>
    <w:rsid w:val="00913DBE"/>
    <w:rsid w:val="00965A82"/>
    <w:rsid w:val="00AD1C53"/>
    <w:rsid w:val="00B36B05"/>
    <w:rsid w:val="00C93E52"/>
    <w:rsid w:val="00F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44F"/>
  <w15:chartTrackingRefBased/>
  <w15:docId w15:val="{F1DECF7C-1BAF-46D2-9192-EF4BBC94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1246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3912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912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1246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39124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7005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05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Normale"/>
    <w:rsid w:val="00965A82"/>
    <w:pPr>
      <w:suppressLineNumbers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Benvenuti</dc:creator>
  <cp:keywords/>
  <dc:description/>
  <cp:lastModifiedBy>ADRIANO FRONDONI</cp:lastModifiedBy>
  <cp:revision>9</cp:revision>
  <cp:lastPrinted>2017-06-06T20:01:00Z</cp:lastPrinted>
  <dcterms:created xsi:type="dcterms:W3CDTF">2016-06-01T12:41:00Z</dcterms:created>
  <dcterms:modified xsi:type="dcterms:W3CDTF">2018-06-05T16:59:00Z</dcterms:modified>
</cp:coreProperties>
</file>